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F2" w:rsidRPr="00383CDE" w:rsidRDefault="00630058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沧州临港天昭电材有限公司</w:t>
      </w:r>
      <w:r w:rsidR="0087394F" w:rsidRPr="0087394F">
        <w:rPr>
          <w:rFonts w:ascii="宋体" w:hAnsi="宋体" w:hint="eastAsia"/>
          <w:b/>
          <w:sz w:val="28"/>
          <w:szCs w:val="28"/>
        </w:rPr>
        <w:t>安全现状评价报告</w:t>
      </w:r>
    </w:p>
    <w:tbl>
      <w:tblPr>
        <w:tblStyle w:val="a5"/>
        <w:tblW w:w="8424" w:type="dxa"/>
        <w:tblLook w:val="04A0"/>
      </w:tblPr>
      <w:tblGrid>
        <w:gridCol w:w="1245"/>
        <w:gridCol w:w="281"/>
        <w:gridCol w:w="1285"/>
        <w:gridCol w:w="2967"/>
        <w:gridCol w:w="2646"/>
      </w:tblGrid>
      <w:tr w:rsidR="009A71F2" w:rsidTr="00F86CF4">
        <w:trPr>
          <w:trHeight w:val="90"/>
        </w:trPr>
        <w:tc>
          <w:tcPr>
            <w:tcW w:w="8424" w:type="dxa"/>
            <w:gridSpan w:val="5"/>
          </w:tcPr>
          <w:p w:rsidR="009A71F2" w:rsidRPr="00CF2E20" w:rsidRDefault="0002283E">
            <w:pPr>
              <w:widowControl/>
              <w:wordWrap w:val="0"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CF2E20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项目简况</w:t>
            </w:r>
          </w:p>
        </w:tc>
      </w:tr>
      <w:tr w:rsidR="009A71F2" w:rsidTr="00F86CF4">
        <w:trPr>
          <w:trHeight w:val="758"/>
        </w:trPr>
        <w:tc>
          <w:tcPr>
            <w:tcW w:w="1245" w:type="dxa"/>
          </w:tcPr>
          <w:p w:rsidR="009A71F2" w:rsidRDefault="0002283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安全评价项目名称</w:t>
            </w:r>
          </w:p>
        </w:tc>
        <w:tc>
          <w:tcPr>
            <w:tcW w:w="7179" w:type="dxa"/>
            <w:gridSpan w:val="4"/>
          </w:tcPr>
          <w:p w:rsidR="009A71F2" w:rsidRPr="00F86CF4" w:rsidRDefault="00630058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沧州临港天昭电材有限公司安全现状</w:t>
            </w:r>
            <w:r w:rsidR="00F86CF4" w:rsidRPr="00F86CF4">
              <w:rPr>
                <w:rFonts w:ascii="宋体" w:hAnsi="宋体" w:hint="eastAsia"/>
                <w:sz w:val="24"/>
                <w:szCs w:val="24"/>
              </w:rPr>
              <w:t>评价报告</w:t>
            </w:r>
          </w:p>
        </w:tc>
      </w:tr>
      <w:tr w:rsidR="009A71F2" w:rsidTr="00F86CF4">
        <w:trPr>
          <w:trHeight w:val="380"/>
        </w:trPr>
        <w:tc>
          <w:tcPr>
            <w:tcW w:w="1245" w:type="dxa"/>
          </w:tcPr>
          <w:p w:rsidR="009A71F2" w:rsidRDefault="0002283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评价类别</w:t>
            </w:r>
          </w:p>
        </w:tc>
        <w:tc>
          <w:tcPr>
            <w:tcW w:w="7179" w:type="dxa"/>
            <w:gridSpan w:val="4"/>
          </w:tcPr>
          <w:p w:rsidR="009A71F2" w:rsidRPr="00F86CF4" w:rsidRDefault="00630058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安全现状</w:t>
            </w:r>
            <w:r w:rsidRPr="00F86CF4">
              <w:rPr>
                <w:rFonts w:ascii="宋体" w:hAnsi="宋体" w:hint="eastAsia"/>
                <w:sz w:val="24"/>
                <w:szCs w:val="24"/>
              </w:rPr>
              <w:t>评价报告</w:t>
            </w:r>
          </w:p>
        </w:tc>
      </w:tr>
      <w:tr w:rsidR="009A71F2" w:rsidTr="00F86CF4">
        <w:trPr>
          <w:trHeight w:val="510"/>
        </w:trPr>
        <w:tc>
          <w:tcPr>
            <w:tcW w:w="1245" w:type="dxa"/>
          </w:tcPr>
          <w:p w:rsidR="009A71F2" w:rsidRDefault="0002283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179" w:type="dxa"/>
            <w:gridSpan w:val="4"/>
          </w:tcPr>
          <w:p w:rsidR="00630058" w:rsidRPr="00630058" w:rsidRDefault="00630058" w:rsidP="00630058">
            <w:pPr>
              <w:ind w:firstLineChars="192" w:firstLine="46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沧州临港天昭电材有限公司成立于200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月，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该公司类型为：有限责任公司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人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：李正伟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，厂址位于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沧州临港化工园区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630058"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  <w:t>该公司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5000吨/年绝缘漆（含二甲苯、丁醇溶剂）属于危险化学品，因此该企业是危险化学品生产企业。</w:t>
            </w:r>
          </w:p>
          <w:p w:rsidR="00630058" w:rsidRPr="00630058" w:rsidRDefault="00630058" w:rsidP="00630058">
            <w:pPr>
              <w:ind w:firstLine="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依据《危险化学品重大危险源辨识》（GB18218-2018）辨识，该公司危险化学品未构成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危险化学品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重大危险源。</w:t>
            </w:r>
          </w:p>
          <w:p w:rsidR="00630058" w:rsidRPr="00630058" w:rsidRDefault="00630058" w:rsidP="00630058">
            <w:pPr>
              <w:snapToGrid w:val="0"/>
              <w:ind w:firstLineChars="192" w:firstLine="46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该公司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5000吨/年绝缘漆项目于2018年5月2日换发了《安全生产许可证》。有效期:2018年5月18日至2021年5月17日,许可范围：聚乙烯醇缩甲醛***。</w:t>
            </w:r>
          </w:p>
          <w:p w:rsidR="00630058" w:rsidRPr="00630058" w:rsidRDefault="00630058" w:rsidP="00630058">
            <w:pPr>
              <w:ind w:firstLine="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该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公司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距最近的东侧刘官屯村1769m,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附近无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居民区、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商业中心、公园等人口密集区域；无学校、医院、影剧院、体育场（馆）等公共设施；无供水水源、水厂及水源保护区；无车站、码头、机场；无基本农田保护区、畜牧区、渔业水域和种子、种畜、水产苗种生产基地；无风景名胜区和自然保护区；无军事禁区、军事管理区。</w:t>
            </w:r>
          </w:p>
          <w:p w:rsidR="000470E1" w:rsidRPr="00DF5D54" w:rsidRDefault="00630058" w:rsidP="00630058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该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公司位于沧州临港化工园区西部精细化工区西区内，经四路西，化工大道南侧，北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与沧州渤海新区鑫捷祥再生资源开发公司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废机油回收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）为邻，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再向北是临港康壮化工（胶粘剂厂）和清华精细化工，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南邻河北大天公司（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原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高级色素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生产厂，已经停产3年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），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博依德化工、冀工大。该公司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西邻沧州信联（扁桃酸生产），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西南方向是亚诺化工（医药中间体生产）、赛瑞德，西北是那瑞化工（医药生产），该公司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东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邻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经四路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，路东是碧隆饲料公司</w:t>
            </w:r>
            <w:r w:rsidRPr="00630058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630058">
              <w:rPr>
                <w:rFonts w:asciiTheme="minorEastAsia" w:eastAsiaTheme="minorEastAsia" w:hAnsiTheme="minorEastAsia" w:hint="eastAsia"/>
                <w:sz w:val="24"/>
                <w:szCs w:val="24"/>
              </w:rPr>
              <w:t>东南是港隆达公司，东北是三瑞化工，沧州三建安公司和沧州设备租赁公司。</w:t>
            </w:r>
          </w:p>
          <w:p w:rsidR="00CF2E20" w:rsidRDefault="00CF2E20" w:rsidP="00A65CEA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A65CEA" w:rsidRDefault="00A65CEA" w:rsidP="00A65CEA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A65CEA" w:rsidRDefault="00A65CEA" w:rsidP="00A65CEA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A65CEA" w:rsidRDefault="00A65CEA" w:rsidP="00A65CEA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DF5D54" w:rsidRDefault="00DF5D54" w:rsidP="00A65CEA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86CF4" w:rsidRDefault="00F86CF4" w:rsidP="00A65CEA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86CF4" w:rsidRDefault="00F86CF4" w:rsidP="00A65CEA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86CF4" w:rsidRDefault="00F86CF4" w:rsidP="00A65CEA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86CF4" w:rsidRDefault="00F86CF4" w:rsidP="00A65CEA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86CF4" w:rsidRDefault="00F86CF4" w:rsidP="00A65CEA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86CF4" w:rsidRDefault="00F86CF4" w:rsidP="00A65CEA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86CF4" w:rsidRDefault="00F86CF4" w:rsidP="00A65CEA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F86CF4" w:rsidRDefault="00F86CF4" w:rsidP="00A65CEA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CF2E20" w:rsidRPr="00CF2E20" w:rsidRDefault="00CF2E20" w:rsidP="00630058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9A71F2" w:rsidTr="00F86CF4">
        <w:trPr>
          <w:trHeight w:val="510"/>
        </w:trPr>
        <w:tc>
          <w:tcPr>
            <w:tcW w:w="8424" w:type="dxa"/>
            <w:gridSpan w:val="5"/>
          </w:tcPr>
          <w:p w:rsidR="009A71F2" w:rsidRDefault="0002283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lastRenderedPageBreak/>
              <w:t>参加人员简介</w:t>
            </w:r>
          </w:p>
        </w:tc>
      </w:tr>
      <w:tr w:rsidR="009A71F2" w:rsidTr="00F86CF4">
        <w:trPr>
          <w:trHeight w:val="510"/>
        </w:trPr>
        <w:tc>
          <w:tcPr>
            <w:tcW w:w="1526" w:type="dxa"/>
            <w:gridSpan w:val="2"/>
            <w:vMerge w:val="restart"/>
          </w:tcPr>
          <w:p w:rsidR="009A71F2" w:rsidRDefault="0002283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所承担的工作</w:t>
            </w:r>
          </w:p>
        </w:tc>
        <w:tc>
          <w:tcPr>
            <w:tcW w:w="6898" w:type="dxa"/>
            <w:gridSpan w:val="3"/>
          </w:tcPr>
          <w:p w:rsidR="009A71F2" w:rsidRDefault="0002283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参与评价的安全评价师</w:t>
            </w:r>
          </w:p>
        </w:tc>
      </w:tr>
      <w:tr w:rsidR="009A71F2" w:rsidTr="00F86CF4">
        <w:trPr>
          <w:trHeight w:val="510"/>
        </w:trPr>
        <w:tc>
          <w:tcPr>
            <w:tcW w:w="1526" w:type="dxa"/>
            <w:gridSpan w:val="2"/>
            <w:vMerge/>
          </w:tcPr>
          <w:p w:rsidR="009A71F2" w:rsidRDefault="009A71F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</w:tcPr>
          <w:p w:rsidR="009A71F2" w:rsidRDefault="0002283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姓名</w:t>
            </w:r>
          </w:p>
        </w:tc>
        <w:tc>
          <w:tcPr>
            <w:tcW w:w="2967" w:type="dxa"/>
          </w:tcPr>
          <w:p w:rsidR="009A71F2" w:rsidRDefault="0002283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2646" w:type="dxa"/>
          </w:tcPr>
          <w:p w:rsidR="009A71F2" w:rsidRDefault="0002283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从业登记编号</w:t>
            </w:r>
          </w:p>
        </w:tc>
      </w:tr>
      <w:tr w:rsidR="00F86CF4" w:rsidTr="00F86CF4">
        <w:trPr>
          <w:trHeight w:val="510"/>
        </w:trPr>
        <w:tc>
          <w:tcPr>
            <w:tcW w:w="1526" w:type="dxa"/>
            <w:gridSpan w:val="2"/>
          </w:tcPr>
          <w:p w:rsidR="00F86CF4" w:rsidRDefault="00F86CF4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安全评价项目组长</w:t>
            </w:r>
          </w:p>
        </w:tc>
        <w:tc>
          <w:tcPr>
            <w:tcW w:w="1285" w:type="dxa"/>
            <w:vAlign w:val="center"/>
          </w:tcPr>
          <w:p w:rsidR="00F86CF4" w:rsidRDefault="00630058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顾海宁</w:t>
            </w:r>
          </w:p>
        </w:tc>
        <w:tc>
          <w:tcPr>
            <w:tcW w:w="2967" w:type="dxa"/>
            <w:vAlign w:val="center"/>
          </w:tcPr>
          <w:p w:rsidR="00F86CF4" w:rsidRDefault="00630058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30058">
              <w:rPr>
                <w:rFonts w:ascii="宋体" w:hAnsi="宋体" w:cs="宋体"/>
                <w:sz w:val="24"/>
                <w:szCs w:val="24"/>
              </w:rPr>
              <w:t>1904000000204292</w:t>
            </w:r>
          </w:p>
        </w:tc>
        <w:tc>
          <w:tcPr>
            <w:tcW w:w="2646" w:type="dxa"/>
            <w:vAlign w:val="center"/>
          </w:tcPr>
          <w:p w:rsidR="00F86CF4" w:rsidRDefault="00630058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30058">
              <w:rPr>
                <w:rFonts w:ascii="宋体" w:hAnsi="宋体" w:cs="宋体"/>
                <w:sz w:val="24"/>
                <w:szCs w:val="24"/>
              </w:rPr>
              <w:t>HB-PJ-2020-3112</w:t>
            </w:r>
          </w:p>
        </w:tc>
      </w:tr>
      <w:tr w:rsidR="006B0FFB" w:rsidTr="00F86CF4">
        <w:trPr>
          <w:trHeight w:val="577"/>
        </w:trPr>
        <w:tc>
          <w:tcPr>
            <w:tcW w:w="1526" w:type="dxa"/>
            <w:gridSpan w:val="2"/>
            <w:vMerge w:val="restart"/>
          </w:tcPr>
          <w:p w:rsidR="006B0FFB" w:rsidRDefault="006B0FFB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6B0FFB" w:rsidRDefault="006B0FFB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段鹏飞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6B0FFB" w:rsidRDefault="006B0FFB" w:rsidP="009A45BC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1800000000300227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6B0FFB" w:rsidRDefault="006B0FFB" w:rsidP="009A45BC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55468">
              <w:rPr>
                <w:rFonts w:ascii="宋体" w:hAnsi="宋体" w:cs="宋体"/>
                <w:sz w:val="24"/>
                <w:szCs w:val="24"/>
              </w:rPr>
              <w:t>HB-PJ-2020-3</w:t>
            </w:r>
            <w:r>
              <w:rPr>
                <w:rFonts w:ascii="宋体" w:hAnsi="宋体" w:cs="宋体" w:hint="eastAsia"/>
                <w:sz w:val="24"/>
                <w:szCs w:val="24"/>
              </w:rPr>
              <w:t>674</w:t>
            </w:r>
          </w:p>
        </w:tc>
      </w:tr>
      <w:tr w:rsidR="00F86CF4" w:rsidTr="00F86CF4">
        <w:trPr>
          <w:trHeight w:val="702"/>
        </w:trPr>
        <w:tc>
          <w:tcPr>
            <w:tcW w:w="1526" w:type="dxa"/>
            <w:gridSpan w:val="2"/>
            <w:vMerge/>
          </w:tcPr>
          <w:p w:rsidR="00F86CF4" w:rsidRDefault="00F86CF4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CF4" w:rsidRDefault="00630058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30058">
              <w:rPr>
                <w:rFonts w:ascii="宋体" w:hAnsi="宋体" w:cs="宋体" w:hint="eastAsia"/>
                <w:sz w:val="24"/>
                <w:szCs w:val="24"/>
              </w:rPr>
              <w:t>王本胜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CF4" w:rsidRDefault="00630058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30058">
              <w:rPr>
                <w:rFonts w:ascii="宋体" w:hAnsi="宋体" w:cs="宋体"/>
                <w:sz w:val="24"/>
                <w:szCs w:val="24"/>
              </w:rPr>
              <w:t>0800000000305396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CF4" w:rsidRDefault="00630058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30058">
              <w:rPr>
                <w:rFonts w:ascii="宋体" w:hAnsi="宋体" w:cs="宋体"/>
                <w:sz w:val="24"/>
                <w:szCs w:val="24"/>
              </w:rPr>
              <w:t>HB-PJ-2020-3118</w:t>
            </w:r>
          </w:p>
        </w:tc>
      </w:tr>
      <w:tr w:rsidR="00F86CF4" w:rsidTr="00F86CF4">
        <w:trPr>
          <w:trHeight w:val="667"/>
        </w:trPr>
        <w:tc>
          <w:tcPr>
            <w:tcW w:w="1526" w:type="dxa"/>
            <w:gridSpan w:val="2"/>
            <w:vMerge/>
          </w:tcPr>
          <w:p w:rsidR="00F86CF4" w:rsidRDefault="00F86CF4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:rsidR="00F86CF4" w:rsidRDefault="00F86CF4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范红伟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F86CF4" w:rsidRDefault="00F86CF4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55468">
              <w:rPr>
                <w:rFonts w:ascii="宋体" w:hAnsi="宋体" w:cs="宋体"/>
                <w:sz w:val="24"/>
                <w:szCs w:val="24"/>
              </w:rPr>
              <w:t>S011013000110193000286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F86CF4" w:rsidRDefault="00F86CF4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55468">
              <w:rPr>
                <w:rFonts w:ascii="宋体" w:hAnsi="宋体" w:cs="宋体"/>
                <w:sz w:val="24"/>
                <w:szCs w:val="24"/>
              </w:rPr>
              <w:t>HB-PJ-2020-3110</w:t>
            </w:r>
          </w:p>
        </w:tc>
      </w:tr>
      <w:tr w:rsidR="00F86CF4" w:rsidTr="00F86CF4">
        <w:trPr>
          <w:trHeight w:val="510"/>
        </w:trPr>
        <w:tc>
          <w:tcPr>
            <w:tcW w:w="1526" w:type="dxa"/>
            <w:gridSpan w:val="2"/>
          </w:tcPr>
          <w:p w:rsidR="00F86CF4" w:rsidRDefault="00F86CF4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评价报告编制人</w:t>
            </w:r>
          </w:p>
        </w:tc>
        <w:tc>
          <w:tcPr>
            <w:tcW w:w="1285" w:type="dxa"/>
            <w:vAlign w:val="center"/>
          </w:tcPr>
          <w:p w:rsidR="00F86CF4" w:rsidRDefault="00630058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30058">
              <w:rPr>
                <w:rFonts w:ascii="宋体" w:hAnsi="宋体" w:cs="宋体" w:hint="eastAsia"/>
                <w:sz w:val="24"/>
                <w:szCs w:val="24"/>
              </w:rPr>
              <w:t>段鹏飞</w:t>
            </w:r>
          </w:p>
        </w:tc>
        <w:tc>
          <w:tcPr>
            <w:tcW w:w="2967" w:type="dxa"/>
            <w:vAlign w:val="center"/>
          </w:tcPr>
          <w:p w:rsidR="00F86CF4" w:rsidRDefault="006B0FFB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1800000000300227</w:t>
            </w:r>
          </w:p>
        </w:tc>
        <w:tc>
          <w:tcPr>
            <w:tcW w:w="2646" w:type="dxa"/>
            <w:vAlign w:val="center"/>
          </w:tcPr>
          <w:p w:rsidR="00F86CF4" w:rsidRDefault="006B0FFB" w:rsidP="006B0FFB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55468">
              <w:rPr>
                <w:rFonts w:ascii="宋体" w:hAnsi="宋体" w:cs="宋体"/>
                <w:sz w:val="24"/>
                <w:szCs w:val="24"/>
              </w:rPr>
              <w:t>HB-PJ-2020-3</w:t>
            </w:r>
            <w:r>
              <w:rPr>
                <w:rFonts w:ascii="宋体" w:hAnsi="宋体" w:cs="宋体" w:hint="eastAsia"/>
                <w:sz w:val="24"/>
                <w:szCs w:val="24"/>
              </w:rPr>
              <w:t>674</w:t>
            </w:r>
          </w:p>
        </w:tc>
      </w:tr>
      <w:tr w:rsidR="00F86CF4" w:rsidTr="00F86CF4">
        <w:trPr>
          <w:trHeight w:val="510"/>
        </w:trPr>
        <w:tc>
          <w:tcPr>
            <w:tcW w:w="1526" w:type="dxa"/>
            <w:gridSpan w:val="2"/>
          </w:tcPr>
          <w:p w:rsidR="00F86CF4" w:rsidRDefault="00F86CF4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报告审核人</w:t>
            </w:r>
          </w:p>
        </w:tc>
        <w:tc>
          <w:tcPr>
            <w:tcW w:w="1285" w:type="dxa"/>
            <w:vAlign w:val="center"/>
          </w:tcPr>
          <w:p w:rsidR="00F86CF4" w:rsidRDefault="00630058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30058">
              <w:rPr>
                <w:rFonts w:ascii="宋体" w:hAnsi="宋体" w:cs="宋体" w:hint="eastAsia"/>
                <w:sz w:val="24"/>
                <w:szCs w:val="24"/>
              </w:rPr>
              <w:t>李祥滔</w:t>
            </w:r>
          </w:p>
        </w:tc>
        <w:tc>
          <w:tcPr>
            <w:tcW w:w="2967" w:type="dxa"/>
            <w:vAlign w:val="center"/>
          </w:tcPr>
          <w:p w:rsidR="00F86CF4" w:rsidRDefault="00630058" w:rsidP="0026437A">
            <w:pPr>
              <w:adjustRightInd w:val="0"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30058">
              <w:rPr>
                <w:rFonts w:ascii="宋体" w:hAnsi="宋体" w:cs="宋体"/>
                <w:sz w:val="24"/>
                <w:szCs w:val="24"/>
              </w:rPr>
              <w:t>S011037000110193001350</w:t>
            </w:r>
          </w:p>
        </w:tc>
        <w:tc>
          <w:tcPr>
            <w:tcW w:w="2646" w:type="dxa"/>
            <w:vAlign w:val="center"/>
          </w:tcPr>
          <w:p w:rsidR="00F86CF4" w:rsidRDefault="00630058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30058">
              <w:rPr>
                <w:rFonts w:ascii="宋体" w:hAnsi="宋体" w:cs="宋体"/>
                <w:sz w:val="24"/>
                <w:szCs w:val="24"/>
              </w:rPr>
              <w:t>HB-PJ-2020-4003</w:t>
            </w:r>
          </w:p>
        </w:tc>
      </w:tr>
      <w:tr w:rsidR="00F86CF4" w:rsidTr="00F86CF4">
        <w:trPr>
          <w:trHeight w:val="510"/>
        </w:trPr>
        <w:tc>
          <w:tcPr>
            <w:tcW w:w="1526" w:type="dxa"/>
            <w:gridSpan w:val="2"/>
          </w:tcPr>
          <w:p w:rsidR="00F86CF4" w:rsidRDefault="00F86CF4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过程控制负责人</w:t>
            </w:r>
          </w:p>
        </w:tc>
        <w:tc>
          <w:tcPr>
            <w:tcW w:w="1285" w:type="dxa"/>
            <w:vAlign w:val="center"/>
          </w:tcPr>
          <w:p w:rsidR="00F86CF4" w:rsidRDefault="00F86CF4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11D5">
              <w:rPr>
                <w:rFonts w:ascii="宋体" w:hAnsi="宋体" w:cs="宋体" w:hint="eastAsia"/>
                <w:sz w:val="24"/>
                <w:szCs w:val="24"/>
              </w:rPr>
              <w:t>赵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2E11D5">
              <w:rPr>
                <w:rFonts w:ascii="宋体" w:hAnsi="宋体" w:cs="宋体" w:hint="eastAsia"/>
                <w:sz w:val="24"/>
                <w:szCs w:val="24"/>
              </w:rPr>
              <w:t>琳</w:t>
            </w:r>
          </w:p>
        </w:tc>
        <w:tc>
          <w:tcPr>
            <w:tcW w:w="2967" w:type="dxa"/>
            <w:vAlign w:val="center"/>
          </w:tcPr>
          <w:p w:rsidR="00F86CF4" w:rsidRDefault="00F86CF4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11D5">
              <w:rPr>
                <w:rFonts w:ascii="宋体" w:hAnsi="宋体" w:cs="宋体"/>
                <w:sz w:val="24"/>
                <w:szCs w:val="24"/>
              </w:rPr>
              <w:t>1904000000204290</w:t>
            </w:r>
          </w:p>
        </w:tc>
        <w:tc>
          <w:tcPr>
            <w:tcW w:w="2646" w:type="dxa"/>
            <w:vAlign w:val="center"/>
          </w:tcPr>
          <w:p w:rsidR="00F86CF4" w:rsidRDefault="00F86CF4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E11D5">
              <w:rPr>
                <w:rFonts w:ascii="宋体" w:hAnsi="宋体" w:cs="宋体"/>
                <w:sz w:val="24"/>
                <w:szCs w:val="24"/>
              </w:rPr>
              <w:t>HB-PJ-2020-3127</w:t>
            </w:r>
          </w:p>
        </w:tc>
      </w:tr>
      <w:tr w:rsidR="00F86CF4" w:rsidTr="00F86CF4">
        <w:trPr>
          <w:trHeight w:val="510"/>
        </w:trPr>
        <w:tc>
          <w:tcPr>
            <w:tcW w:w="1526" w:type="dxa"/>
            <w:gridSpan w:val="2"/>
          </w:tcPr>
          <w:p w:rsidR="00F86CF4" w:rsidRDefault="00F86CF4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1285" w:type="dxa"/>
            <w:vAlign w:val="center"/>
          </w:tcPr>
          <w:p w:rsidR="00F86CF4" w:rsidRDefault="00630058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柴华起</w:t>
            </w:r>
          </w:p>
        </w:tc>
        <w:tc>
          <w:tcPr>
            <w:tcW w:w="2967" w:type="dxa"/>
            <w:vAlign w:val="center"/>
          </w:tcPr>
          <w:p w:rsidR="00F86CF4" w:rsidRDefault="00630058" w:rsidP="0026437A">
            <w:pPr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30058">
              <w:rPr>
                <w:rFonts w:ascii="宋体" w:hAnsi="宋体" w:cs="宋体"/>
                <w:sz w:val="24"/>
                <w:szCs w:val="24"/>
              </w:rPr>
              <w:t>1600000000100014</w:t>
            </w:r>
          </w:p>
        </w:tc>
        <w:tc>
          <w:tcPr>
            <w:tcW w:w="2646" w:type="dxa"/>
            <w:vAlign w:val="center"/>
          </w:tcPr>
          <w:p w:rsidR="00F86CF4" w:rsidRDefault="00630058" w:rsidP="0026437A">
            <w:pPr>
              <w:adjustRightIn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30058">
              <w:rPr>
                <w:rFonts w:ascii="宋体" w:hAnsi="宋体" w:cs="宋体"/>
                <w:sz w:val="24"/>
                <w:szCs w:val="24"/>
              </w:rPr>
              <w:t>HB-PJ-2020-3106</w:t>
            </w:r>
          </w:p>
        </w:tc>
      </w:tr>
      <w:tr w:rsidR="00A65CEA" w:rsidTr="00F86CF4">
        <w:trPr>
          <w:trHeight w:val="510"/>
        </w:trPr>
        <w:tc>
          <w:tcPr>
            <w:tcW w:w="1526" w:type="dxa"/>
            <w:gridSpan w:val="2"/>
            <w:vMerge w:val="restart"/>
          </w:tcPr>
          <w:p w:rsidR="00A65CEA" w:rsidRDefault="00A65CEA">
            <w:pPr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现场开展安全现状评价工作情况</w:t>
            </w:r>
          </w:p>
        </w:tc>
        <w:tc>
          <w:tcPr>
            <w:tcW w:w="1285" w:type="dxa"/>
          </w:tcPr>
          <w:p w:rsidR="00A65CEA" w:rsidRDefault="00A65CE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2"/>
              </w:rPr>
              <w:t>人员</w:t>
            </w:r>
          </w:p>
        </w:tc>
        <w:tc>
          <w:tcPr>
            <w:tcW w:w="5613" w:type="dxa"/>
            <w:gridSpan w:val="2"/>
          </w:tcPr>
          <w:p w:rsidR="00A65CEA" w:rsidRPr="005120AC" w:rsidRDefault="00630058" w:rsidP="001A5504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范红伟</w:t>
            </w:r>
            <w:r w:rsidR="00A65CEA" w:rsidRPr="00F86CF4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顾海宁</w:t>
            </w:r>
          </w:p>
        </w:tc>
      </w:tr>
      <w:tr w:rsidR="00A65CEA" w:rsidTr="00F86CF4">
        <w:trPr>
          <w:trHeight w:val="737"/>
        </w:trPr>
        <w:tc>
          <w:tcPr>
            <w:tcW w:w="1526" w:type="dxa"/>
            <w:gridSpan w:val="2"/>
            <w:vMerge/>
          </w:tcPr>
          <w:p w:rsidR="00A65CEA" w:rsidRDefault="00A65CE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  <w:tc>
          <w:tcPr>
            <w:tcW w:w="1285" w:type="dxa"/>
          </w:tcPr>
          <w:p w:rsidR="00A65CEA" w:rsidRDefault="00A65CE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2"/>
              </w:rPr>
              <w:t>时间</w:t>
            </w:r>
          </w:p>
        </w:tc>
        <w:tc>
          <w:tcPr>
            <w:tcW w:w="5613" w:type="dxa"/>
            <w:gridSpan w:val="2"/>
          </w:tcPr>
          <w:p w:rsidR="00A65CEA" w:rsidRPr="000470E1" w:rsidRDefault="00A65CEA" w:rsidP="00630058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0470E1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202</w:t>
            </w:r>
            <w:r w:rsidR="00F86CF4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0</w:t>
            </w:r>
            <w:r w:rsidRPr="000470E1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年</w:t>
            </w:r>
            <w:r w:rsidR="00630058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10</w:t>
            </w:r>
            <w:r w:rsidRPr="000470E1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月</w:t>
            </w:r>
            <w:r w:rsidR="00630058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16</w:t>
            </w:r>
            <w:r w:rsidRPr="000470E1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日</w:t>
            </w:r>
          </w:p>
        </w:tc>
      </w:tr>
      <w:tr w:rsidR="00A65CEA" w:rsidTr="00F86CF4">
        <w:trPr>
          <w:trHeight w:val="763"/>
        </w:trPr>
        <w:tc>
          <w:tcPr>
            <w:tcW w:w="1526" w:type="dxa"/>
            <w:gridSpan w:val="2"/>
            <w:vMerge/>
          </w:tcPr>
          <w:p w:rsidR="00A65CEA" w:rsidRDefault="00A65CE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  <w:tc>
          <w:tcPr>
            <w:tcW w:w="1285" w:type="dxa"/>
          </w:tcPr>
          <w:p w:rsidR="00A65CEA" w:rsidRDefault="00A65CE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2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2"/>
              </w:rPr>
              <w:t>主要任务</w:t>
            </w:r>
          </w:p>
        </w:tc>
        <w:tc>
          <w:tcPr>
            <w:tcW w:w="5613" w:type="dxa"/>
            <w:gridSpan w:val="2"/>
          </w:tcPr>
          <w:p w:rsidR="00A65CEA" w:rsidRPr="000470E1" w:rsidRDefault="00A65CEA" w:rsidP="001A5504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0470E1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现场勘察、收集资料，了解安全生产情况</w:t>
            </w:r>
          </w:p>
        </w:tc>
      </w:tr>
      <w:tr w:rsidR="00A65CEA" w:rsidTr="00F86CF4">
        <w:trPr>
          <w:trHeight w:val="510"/>
        </w:trPr>
        <w:tc>
          <w:tcPr>
            <w:tcW w:w="1526" w:type="dxa"/>
            <w:gridSpan w:val="2"/>
          </w:tcPr>
          <w:p w:rsidR="00A65CEA" w:rsidRDefault="00A65CEA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报告提交时间</w:t>
            </w:r>
          </w:p>
        </w:tc>
        <w:tc>
          <w:tcPr>
            <w:tcW w:w="6898" w:type="dxa"/>
            <w:gridSpan w:val="3"/>
          </w:tcPr>
          <w:p w:rsidR="00A65CEA" w:rsidRPr="000470E1" w:rsidRDefault="00A65CEA" w:rsidP="00630058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0470E1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202</w:t>
            </w:r>
            <w:r w:rsidR="00F86CF4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1</w:t>
            </w:r>
            <w:r w:rsidRPr="000470E1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年0</w:t>
            </w:r>
            <w:r w:rsidR="00630058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5</w:t>
            </w:r>
            <w:r w:rsidRPr="000470E1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月</w:t>
            </w:r>
            <w:r w:rsidR="00630058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30</w:t>
            </w:r>
            <w:r w:rsidRPr="000470E1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日</w:t>
            </w:r>
          </w:p>
        </w:tc>
      </w:tr>
      <w:tr w:rsidR="00A65CEA" w:rsidTr="00F86CF4">
        <w:trPr>
          <w:trHeight w:val="510"/>
        </w:trPr>
        <w:tc>
          <w:tcPr>
            <w:tcW w:w="1526" w:type="dxa"/>
            <w:gridSpan w:val="2"/>
          </w:tcPr>
          <w:p w:rsidR="00A65CEA" w:rsidRDefault="00A65CEA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备注</w:t>
            </w:r>
          </w:p>
        </w:tc>
        <w:tc>
          <w:tcPr>
            <w:tcW w:w="6898" w:type="dxa"/>
            <w:gridSpan w:val="3"/>
          </w:tcPr>
          <w:p w:rsidR="00A65CEA" w:rsidRDefault="00A65CEA">
            <w:pPr>
              <w:widowControl/>
              <w:jc w:val="left"/>
              <w:rPr>
                <w:rFonts w:ascii="宋体" w:hAnsi="宋体" w:cs="Arial"/>
                <w:color w:val="2C2D2D"/>
                <w:kern w:val="0"/>
                <w:sz w:val="22"/>
              </w:rPr>
            </w:pPr>
          </w:p>
        </w:tc>
      </w:tr>
    </w:tbl>
    <w:p w:rsidR="009A71F2" w:rsidRDefault="009A71F2"/>
    <w:sectPr w:rsidR="009A71F2" w:rsidSect="00362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18" w:rsidRDefault="00321318" w:rsidP="00383CDE">
      <w:r>
        <w:separator/>
      </w:r>
    </w:p>
  </w:endnote>
  <w:endnote w:type="continuationSeparator" w:id="1">
    <w:p w:rsidR="00321318" w:rsidRDefault="00321318" w:rsidP="0038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18" w:rsidRDefault="00321318" w:rsidP="00383CDE">
      <w:r>
        <w:separator/>
      </w:r>
    </w:p>
  </w:footnote>
  <w:footnote w:type="continuationSeparator" w:id="1">
    <w:p w:rsidR="00321318" w:rsidRDefault="00321318" w:rsidP="00383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29A"/>
    <w:rsid w:val="0002283E"/>
    <w:rsid w:val="000470E1"/>
    <w:rsid w:val="00106A07"/>
    <w:rsid w:val="00106ED0"/>
    <w:rsid w:val="00132254"/>
    <w:rsid w:val="00134D14"/>
    <w:rsid w:val="0016096E"/>
    <w:rsid w:val="00165770"/>
    <w:rsid w:val="001C67BB"/>
    <w:rsid w:val="001F0925"/>
    <w:rsid w:val="002007CD"/>
    <w:rsid w:val="00202490"/>
    <w:rsid w:val="00277BFA"/>
    <w:rsid w:val="002A189F"/>
    <w:rsid w:val="002A4DA3"/>
    <w:rsid w:val="00321318"/>
    <w:rsid w:val="00362B5A"/>
    <w:rsid w:val="003707D9"/>
    <w:rsid w:val="00377EEE"/>
    <w:rsid w:val="00383CDE"/>
    <w:rsid w:val="003934BE"/>
    <w:rsid w:val="003E5290"/>
    <w:rsid w:val="00411621"/>
    <w:rsid w:val="00432BD5"/>
    <w:rsid w:val="004538A6"/>
    <w:rsid w:val="004B5F0E"/>
    <w:rsid w:val="0051044E"/>
    <w:rsid w:val="00512542"/>
    <w:rsid w:val="00532180"/>
    <w:rsid w:val="00552837"/>
    <w:rsid w:val="00555649"/>
    <w:rsid w:val="005B564D"/>
    <w:rsid w:val="00615F3E"/>
    <w:rsid w:val="00630058"/>
    <w:rsid w:val="00640ABF"/>
    <w:rsid w:val="006741E1"/>
    <w:rsid w:val="00694604"/>
    <w:rsid w:val="006B0FFB"/>
    <w:rsid w:val="006B1BF5"/>
    <w:rsid w:val="006C1C10"/>
    <w:rsid w:val="006D4B0B"/>
    <w:rsid w:val="006E6E7A"/>
    <w:rsid w:val="006F4340"/>
    <w:rsid w:val="00734EC6"/>
    <w:rsid w:val="00740B93"/>
    <w:rsid w:val="007821D4"/>
    <w:rsid w:val="00796A91"/>
    <w:rsid w:val="007D3755"/>
    <w:rsid w:val="007E2952"/>
    <w:rsid w:val="007E683E"/>
    <w:rsid w:val="0087394F"/>
    <w:rsid w:val="008D4ACC"/>
    <w:rsid w:val="008E6093"/>
    <w:rsid w:val="00917A85"/>
    <w:rsid w:val="00941FA1"/>
    <w:rsid w:val="0096523C"/>
    <w:rsid w:val="009A5E55"/>
    <w:rsid w:val="009A5FE1"/>
    <w:rsid w:val="009A71F2"/>
    <w:rsid w:val="009B7A0E"/>
    <w:rsid w:val="009C2523"/>
    <w:rsid w:val="009D0CDF"/>
    <w:rsid w:val="009E063D"/>
    <w:rsid w:val="009F10B8"/>
    <w:rsid w:val="00A057AC"/>
    <w:rsid w:val="00A10E61"/>
    <w:rsid w:val="00A65CEA"/>
    <w:rsid w:val="00A76912"/>
    <w:rsid w:val="00AC5EBA"/>
    <w:rsid w:val="00AD1B8A"/>
    <w:rsid w:val="00AD65F3"/>
    <w:rsid w:val="00AF1B14"/>
    <w:rsid w:val="00AF6BA5"/>
    <w:rsid w:val="00B21236"/>
    <w:rsid w:val="00B323ED"/>
    <w:rsid w:val="00B356DA"/>
    <w:rsid w:val="00B47F79"/>
    <w:rsid w:val="00B75428"/>
    <w:rsid w:val="00BC03C0"/>
    <w:rsid w:val="00BC089C"/>
    <w:rsid w:val="00C33D3A"/>
    <w:rsid w:val="00C5785D"/>
    <w:rsid w:val="00C70AB9"/>
    <w:rsid w:val="00CD20DF"/>
    <w:rsid w:val="00CF2E20"/>
    <w:rsid w:val="00D00725"/>
    <w:rsid w:val="00D21020"/>
    <w:rsid w:val="00D22595"/>
    <w:rsid w:val="00D63277"/>
    <w:rsid w:val="00D74354"/>
    <w:rsid w:val="00DC72B3"/>
    <w:rsid w:val="00DF392E"/>
    <w:rsid w:val="00DF5D54"/>
    <w:rsid w:val="00E06183"/>
    <w:rsid w:val="00E074A0"/>
    <w:rsid w:val="00E11D3B"/>
    <w:rsid w:val="00E32792"/>
    <w:rsid w:val="00E80260"/>
    <w:rsid w:val="00ED60D6"/>
    <w:rsid w:val="00EE6F66"/>
    <w:rsid w:val="00F14EA8"/>
    <w:rsid w:val="00F27C94"/>
    <w:rsid w:val="00F44BA9"/>
    <w:rsid w:val="00F6668D"/>
    <w:rsid w:val="00F8229A"/>
    <w:rsid w:val="00F84EBF"/>
    <w:rsid w:val="00F86CF4"/>
    <w:rsid w:val="00FC2C48"/>
    <w:rsid w:val="00FF3052"/>
    <w:rsid w:val="027A3388"/>
    <w:rsid w:val="07007E25"/>
    <w:rsid w:val="13C7065D"/>
    <w:rsid w:val="167C3F81"/>
    <w:rsid w:val="190C298D"/>
    <w:rsid w:val="1BE926F6"/>
    <w:rsid w:val="1F126D4C"/>
    <w:rsid w:val="201353ED"/>
    <w:rsid w:val="3B6F0EA3"/>
    <w:rsid w:val="3BA1412D"/>
    <w:rsid w:val="40142839"/>
    <w:rsid w:val="40165563"/>
    <w:rsid w:val="478F01A0"/>
    <w:rsid w:val="58C348FC"/>
    <w:rsid w:val="590E28DA"/>
    <w:rsid w:val="5D4468D2"/>
    <w:rsid w:val="633B03BF"/>
    <w:rsid w:val="64237C3E"/>
    <w:rsid w:val="729C69B6"/>
    <w:rsid w:val="75AB62FB"/>
    <w:rsid w:val="7A21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362B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62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362B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  <w:rsid w:val="00362B5A"/>
    <w:rPr>
      <w:rFonts w:ascii="宋体" w:hAnsi="宋体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362B5A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62B5A"/>
    <w:rPr>
      <w:sz w:val="18"/>
      <w:szCs w:val="18"/>
    </w:rPr>
  </w:style>
  <w:style w:type="character" w:customStyle="1" w:styleId="CharChar">
    <w:name w:val="表格中文字居中 Char Char"/>
    <w:basedOn w:val="a0"/>
    <w:link w:val="a7"/>
    <w:qFormat/>
    <w:rsid w:val="00362B5A"/>
    <w:rPr>
      <w:rFonts w:ascii="宋体" w:hAnsi="宋体"/>
      <w:color w:val="000000"/>
    </w:rPr>
  </w:style>
  <w:style w:type="paragraph" w:customStyle="1" w:styleId="a7">
    <w:name w:val="表格中文字居中"/>
    <w:basedOn w:val="a"/>
    <w:link w:val="CharChar"/>
    <w:qFormat/>
    <w:rsid w:val="00362B5A"/>
    <w:pPr>
      <w:widowControl/>
      <w:tabs>
        <w:tab w:val="left" w:pos="1890"/>
      </w:tabs>
      <w:adjustRightInd w:val="0"/>
      <w:snapToGrid w:val="0"/>
      <w:spacing w:line="360" w:lineRule="exact"/>
      <w:jc w:val="center"/>
    </w:pPr>
    <w:rPr>
      <w:rFonts w:ascii="宋体" w:eastAsiaTheme="minorEastAsia" w:hAnsi="宋体" w:cstheme="minorBidi"/>
      <w:color w:val="000000"/>
    </w:rPr>
  </w:style>
  <w:style w:type="paragraph" w:styleId="a8">
    <w:name w:val="No Spacing"/>
    <w:basedOn w:val="a"/>
    <w:link w:val="Char1"/>
    <w:uiPriority w:val="1"/>
    <w:qFormat/>
    <w:rsid w:val="00F86CF4"/>
    <w:pPr>
      <w:widowControl/>
      <w:jc w:val="left"/>
    </w:pPr>
    <w:rPr>
      <w:kern w:val="0"/>
      <w:sz w:val="24"/>
      <w:szCs w:val="32"/>
      <w:lang w:eastAsia="en-US" w:bidi="en-US"/>
    </w:rPr>
  </w:style>
  <w:style w:type="character" w:customStyle="1" w:styleId="Char1">
    <w:name w:val="无间隔 Char"/>
    <w:link w:val="a8"/>
    <w:uiPriority w:val="1"/>
    <w:qFormat/>
    <w:rsid w:val="00F86CF4"/>
    <w:rPr>
      <w:sz w:val="24"/>
      <w:szCs w:val="3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2B796E-1B7C-4560-A8B6-194A1A20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182</Words>
  <Characters>1042</Characters>
  <Application>Microsoft Office Word</Application>
  <DocSecurity>0</DocSecurity>
  <Lines>8</Lines>
  <Paragraphs>2</Paragraphs>
  <ScaleCrop>false</ScaleCrop>
  <Company>China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77</cp:revision>
  <dcterms:created xsi:type="dcterms:W3CDTF">2015-11-09T01:20:00Z</dcterms:created>
  <dcterms:modified xsi:type="dcterms:W3CDTF">2022-01-27T01:58:00Z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